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038AB1" w14:textId="07562A15" w:rsidR="00506017" w:rsidRPr="00607C21" w:rsidRDefault="00AC5F3F">
      <w:pPr>
        <w:rPr>
          <w:rStyle w:val="BookTitle"/>
          <w:i w:val="0"/>
          <w:sz w:val="24"/>
          <w:szCs w:val="24"/>
        </w:rPr>
      </w:pPr>
      <w:r w:rsidRPr="00607C21">
        <w:rPr>
          <w:rStyle w:val="BookTitle"/>
          <w:i w:val="0"/>
          <w:sz w:val="24"/>
          <w:szCs w:val="24"/>
        </w:rPr>
        <w:t xml:space="preserve">Background, Application Requirements and Process </w:t>
      </w:r>
    </w:p>
    <w:p w14:paraId="07C43373" w14:textId="77777777" w:rsidR="00AC5F3F" w:rsidRPr="00D6197F" w:rsidRDefault="00AC5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is the lead UN agency for delivering a world where every pregnancy is wanted, every birth is safe, and every young person's potential is fulfilled.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2A9C42EC" w:rsidR="00506017" w:rsidRPr="00D6197F" w:rsidRDefault="00CA4358" w:rsidP="00F85A8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of Assistance in  </w:t>
            </w:r>
            <w:r w:rsidR="00F85A8F" w:rsidRPr="00F85A8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Turkey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7B85354D" w:rsidR="00506017" w:rsidRPr="00D6197F" w:rsidRDefault="00F85A8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Turkey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UNFPA works with the government and other partners to overall goal of the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2016-2020 6th County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Document.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23052823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information on the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can be found on </w:t>
            </w:r>
            <w:r w:rsidR="00F85A8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http://unfpa.org/turkey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602C7C79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this framework and as set out in </w:t>
            </w:r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2016-2020 6th County </w:t>
            </w:r>
            <w:proofErr w:type="spellStart"/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Document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working with government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other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partners, UNFPA will contribute to achieve the following results:</w:t>
            </w:r>
          </w:p>
          <w:p w14:paraId="5BEC75D2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AF31" w14:textId="6D857C7A" w:rsidR="00506017" w:rsidRPr="00D6197F" w:rsidRDefault="006C16D0" w:rsidP="0047220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72207" w:rsidRPr="00472207">
              <w:rPr>
                <w:rFonts w:ascii="Times New Roman" w:hAnsi="Times New Roman" w:cs="Times New Roman"/>
                <w:sz w:val="24"/>
                <w:szCs w:val="24"/>
              </w:rPr>
              <w:t>Strengthened institutional capacity of public and civil society organizations to promote gender equality, prevent gender-based violence and harmful practices, including in the private sector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76488B2" w:rsidR="00506017" w:rsidRPr="003E74D2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 xml:space="preserve">of legal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status of the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 NGO 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26DA74C9" w:rsidR="0044155F" w:rsidRPr="003E74D2" w:rsidRDefault="0044155F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Copy of provisions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of legal status of the NGO in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>home country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(for INGOs</w:t>
            </w:r>
            <w:r w:rsidR="006C5022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E7A874" w14:textId="786841A8" w:rsidR="00506017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  <w:p w14:paraId="18F41DF6" w14:textId="03A5D797" w:rsidR="00105554" w:rsidRPr="00D6197F" w:rsidRDefault="00105554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II – Proposed Budget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5C7E351A" w:rsidR="00506017" w:rsidRPr="00607C21" w:rsidRDefault="00607C21" w:rsidP="00E0797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07C2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09 March 2020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66C290D1" w:rsidR="00506017" w:rsidRPr="00607C21" w:rsidRDefault="005F17C1" w:rsidP="00E0797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06</w:t>
            </w:r>
            <w:r w:rsidR="00607C21" w:rsidRPr="00607C2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April</w:t>
            </w:r>
            <w:r w:rsidR="00607C21" w:rsidRPr="00607C2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2020</w:t>
            </w:r>
          </w:p>
        </w:tc>
      </w:tr>
      <w:tr w:rsidR="00506017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47AB1E96" w:rsidR="00506017" w:rsidRPr="00607C21" w:rsidRDefault="005F17C1" w:rsidP="00E0797A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30</w:t>
            </w:r>
            <w:r w:rsidR="00607C21" w:rsidRPr="00607C2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March 2020</w:t>
            </w:r>
          </w:p>
        </w:tc>
      </w:tr>
      <w:tr w:rsidR="00506017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5B4BE19F" w:rsidR="00506017" w:rsidRPr="00607C21" w:rsidRDefault="005F17C1" w:rsidP="00F55F60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13</w:t>
            </w:r>
            <w:r w:rsidR="00607C21" w:rsidRPr="00607C2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 w:rsidR="00F55F6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April</w:t>
            </w:r>
            <w:r w:rsidR="00607C21" w:rsidRPr="00607C2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2020</w:t>
            </w:r>
          </w:p>
        </w:tc>
      </w:tr>
      <w:tr w:rsidR="00607C21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607C21" w:rsidRPr="00D6197F" w:rsidRDefault="00607C21" w:rsidP="00607C2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1F80FD15" w:rsidR="00607C21" w:rsidRPr="00D6197F" w:rsidRDefault="00607C21" w:rsidP="00607C2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(estimated date)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4C5247D4" w:rsidR="00607C21" w:rsidRPr="00607C21" w:rsidRDefault="005F17C1" w:rsidP="00F55F60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13</w:t>
            </w:r>
            <w:r w:rsidR="00F55F6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 w:rsidR="00607C21" w:rsidRPr="00607C2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  <w:r w:rsidR="00F55F60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April </w:t>
            </w:r>
            <w:r w:rsidR="00607C21" w:rsidRPr="00607C2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2020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6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6390"/>
      </w:tblGrid>
      <w:tr w:rsidR="00506017" w:rsidRPr="00D6197F" w14:paraId="15E76BAF" w14:textId="77777777" w:rsidTr="00607C21">
        <w:tc>
          <w:tcPr>
            <w:tcW w:w="9765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 w:rsidTr="00607C21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3.1 Review &amp; evaluation of NGO submissions</w:t>
            </w:r>
          </w:p>
        </w:tc>
        <w:tc>
          <w:tcPr>
            <w:tcW w:w="8121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It should be noted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Selected NGOs will be invited to enter into an implementing partner 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 w:rsidTr="00607C21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Selection criteria</w:t>
            </w:r>
          </w:p>
        </w:tc>
        <w:tc>
          <w:tcPr>
            <w:tcW w:w="8121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79C88F8" w:rsidR="00506017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NB: Any proposal not submitted in specified working language will be excluded from consideration.</w:t>
            </w:r>
          </w:p>
        </w:tc>
      </w:tr>
      <w:tr w:rsidR="00506017" w:rsidRPr="00D6197F" w14:paraId="65068C77" w14:textId="77777777" w:rsidTr="00607C21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6390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607C21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6390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does not have conflicts of interest with UNFPA or its personnel that cannot be effectively mitigated.</w:t>
            </w:r>
          </w:p>
        </w:tc>
      </w:tr>
      <w:tr w:rsidR="00506017" w:rsidRPr="00D6197F" w14:paraId="198B7D2C" w14:textId="77777777" w:rsidTr="00607C2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6390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track record in implementing similar activities and is seen as credible by its stakeholders and partners.</w:t>
            </w:r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audience; especially vulnerable populations and hard-to-reach areas.</w:t>
            </w:r>
          </w:p>
        </w:tc>
      </w:tr>
      <w:tr w:rsidR="00506017" w:rsidRPr="00D6197F" w14:paraId="4384496D" w14:textId="77777777" w:rsidTr="00607C2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6390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607C2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6390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607C2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6390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history of its activities causing negative impact to the environment. </w:t>
            </w:r>
          </w:p>
        </w:tc>
      </w:tr>
      <w:tr w:rsidR="00506017" w:rsidRPr="00D6197F" w14:paraId="20D85723" w14:textId="77777777" w:rsidTr="00607C21">
        <w:trPr>
          <w:trHeight w:val="1119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3.3 Prospective partnership agreement</w:t>
            </w:r>
          </w:p>
        </w:tc>
        <w:tc>
          <w:tcPr>
            <w:tcW w:w="8121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38EEA" w14:textId="77777777" w:rsidR="00506017" w:rsidRDefault="00506017" w:rsidP="00B505C0">
      <w:pPr>
        <w:pStyle w:val="Title"/>
        <w:tabs>
          <w:tab w:val="left" w:pos="1134"/>
        </w:tabs>
        <w:ind w:left="0" w:firstLine="0"/>
        <w:rPr>
          <w:rFonts w:ascii="Times New Roman" w:hAnsi="Times New Roman" w:cs="Times New Roman"/>
        </w:rPr>
      </w:pPr>
      <w:bookmarkStart w:id="0" w:name="h.1hlacykdvk3" w:colFirst="0" w:colLast="0"/>
      <w:bookmarkEnd w:id="0"/>
    </w:p>
    <w:p w14:paraId="62E61EDA" w14:textId="77777777" w:rsidR="00B505C0" w:rsidRDefault="00B505C0" w:rsidP="00B505C0"/>
    <w:p w14:paraId="313A72D4" w14:textId="77777777" w:rsidR="00B505C0" w:rsidRDefault="00B505C0" w:rsidP="00B505C0"/>
    <w:p w14:paraId="2A53FC7E" w14:textId="77777777" w:rsidR="00B505C0" w:rsidRDefault="00B505C0" w:rsidP="00B505C0"/>
    <w:p w14:paraId="730A4091" w14:textId="77777777" w:rsidR="00B505C0" w:rsidRDefault="00B505C0" w:rsidP="00B505C0"/>
    <w:p w14:paraId="6B5BEFDC" w14:textId="77777777" w:rsidR="00B505C0" w:rsidRDefault="00B505C0" w:rsidP="00B505C0"/>
    <w:p w14:paraId="410DCE6C" w14:textId="77777777" w:rsidR="00B505C0" w:rsidRDefault="00B505C0" w:rsidP="00B505C0"/>
    <w:p w14:paraId="49B4D6AE" w14:textId="77777777" w:rsidR="00B505C0" w:rsidRDefault="00B505C0" w:rsidP="00B505C0"/>
    <w:p w14:paraId="399CBC0F" w14:textId="77777777" w:rsidR="00B505C0" w:rsidRPr="00B505C0" w:rsidRDefault="00B505C0" w:rsidP="00B505C0"/>
    <w:sectPr w:rsidR="00B505C0" w:rsidRPr="00B505C0" w:rsidSect="00607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E57D6" w14:textId="77777777" w:rsidR="007C5B98" w:rsidRDefault="007C5B98">
      <w:r>
        <w:separator/>
      </w:r>
    </w:p>
  </w:endnote>
  <w:endnote w:type="continuationSeparator" w:id="0">
    <w:p w14:paraId="1028EFE8" w14:textId="77777777" w:rsidR="007C5B98" w:rsidRDefault="007C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1511" w14:textId="77777777" w:rsidR="005F17C1" w:rsidRDefault="005F1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DA99" w14:textId="5D6214EC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F55F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A3F3" w14:textId="77777777" w:rsidR="005F17C1" w:rsidRDefault="005F1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6C4A" w14:textId="77777777" w:rsidR="007C5B98" w:rsidRDefault="007C5B98">
      <w:r>
        <w:separator/>
      </w:r>
    </w:p>
  </w:footnote>
  <w:footnote w:type="continuationSeparator" w:id="0">
    <w:p w14:paraId="1B477857" w14:textId="77777777" w:rsidR="007C5B98" w:rsidRDefault="007C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215B" w14:textId="77777777" w:rsidR="005F17C1" w:rsidRDefault="005F1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024B" w14:textId="77777777" w:rsidR="005F17C1" w:rsidRDefault="005F1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B2C4" w14:textId="77777777" w:rsidR="005F17C1" w:rsidRDefault="005F1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17"/>
    <w:rsid w:val="00020F7A"/>
    <w:rsid w:val="000428C5"/>
    <w:rsid w:val="00047BC1"/>
    <w:rsid w:val="0005339C"/>
    <w:rsid w:val="00077648"/>
    <w:rsid w:val="00105554"/>
    <w:rsid w:val="001243FD"/>
    <w:rsid w:val="001D3933"/>
    <w:rsid w:val="002122EC"/>
    <w:rsid w:val="00232814"/>
    <w:rsid w:val="0026746D"/>
    <w:rsid w:val="0027542C"/>
    <w:rsid w:val="002A320C"/>
    <w:rsid w:val="002E5C47"/>
    <w:rsid w:val="00340DF5"/>
    <w:rsid w:val="003636AE"/>
    <w:rsid w:val="0039769D"/>
    <w:rsid w:val="003A4242"/>
    <w:rsid w:val="003B5A38"/>
    <w:rsid w:val="003E018A"/>
    <w:rsid w:val="003E74D2"/>
    <w:rsid w:val="00413DB0"/>
    <w:rsid w:val="0044155F"/>
    <w:rsid w:val="00442670"/>
    <w:rsid w:val="0044421B"/>
    <w:rsid w:val="00472207"/>
    <w:rsid w:val="00474AE8"/>
    <w:rsid w:val="004841D7"/>
    <w:rsid w:val="00493027"/>
    <w:rsid w:val="00506017"/>
    <w:rsid w:val="00514D16"/>
    <w:rsid w:val="0056605D"/>
    <w:rsid w:val="0057355A"/>
    <w:rsid w:val="0059190D"/>
    <w:rsid w:val="0059661A"/>
    <w:rsid w:val="005D4F50"/>
    <w:rsid w:val="005F17C1"/>
    <w:rsid w:val="00604DE7"/>
    <w:rsid w:val="00607C21"/>
    <w:rsid w:val="006368CC"/>
    <w:rsid w:val="006718D2"/>
    <w:rsid w:val="006C16D0"/>
    <w:rsid w:val="006C5022"/>
    <w:rsid w:val="006D3029"/>
    <w:rsid w:val="0070093E"/>
    <w:rsid w:val="00721781"/>
    <w:rsid w:val="00775BC6"/>
    <w:rsid w:val="007B6348"/>
    <w:rsid w:val="007C5B98"/>
    <w:rsid w:val="00801933"/>
    <w:rsid w:val="00805BF6"/>
    <w:rsid w:val="008348E8"/>
    <w:rsid w:val="008D505D"/>
    <w:rsid w:val="008E121A"/>
    <w:rsid w:val="009D47F5"/>
    <w:rsid w:val="00A030D2"/>
    <w:rsid w:val="00AC5F3F"/>
    <w:rsid w:val="00B505C0"/>
    <w:rsid w:val="00C47DE5"/>
    <w:rsid w:val="00C67FDC"/>
    <w:rsid w:val="00C86C7E"/>
    <w:rsid w:val="00C97D5B"/>
    <w:rsid w:val="00CA4358"/>
    <w:rsid w:val="00CE394C"/>
    <w:rsid w:val="00D210A6"/>
    <w:rsid w:val="00D316C0"/>
    <w:rsid w:val="00D57F95"/>
    <w:rsid w:val="00D6197F"/>
    <w:rsid w:val="00D6471E"/>
    <w:rsid w:val="00D73E67"/>
    <w:rsid w:val="00D92E78"/>
    <w:rsid w:val="00DA67EF"/>
    <w:rsid w:val="00DF7549"/>
    <w:rsid w:val="00E0797A"/>
    <w:rsid w:val="00E7216D"/>
    <w:rsid w:val="00E722F1"/>
    <w:rsid w:val="00EE5A88"/>
    <w:rsid w:val="00F4744C"/>
    <w:rsid w:val="00F55F60"/>
    <w:rsid w:val="00F76410"/>
    <w:rsid w:val="00F85A8F"/>
    <w:rsid w:val="00F91480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C5F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5F3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AC5F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8BBD-85A4-5946-ACBB-D8176740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Gökhan Özdemir</cp:lastModifiedBy>
  <cp:revision>3</cp:revision>
  <cp:lastPrinted>2016-01-28T15:49:00Z</cp:lastPrinted>
  <dcterms:created xsi:type="dcterms:W3CDTF">2020-03-18T14:45:00Z</dcterms:created>
  <dcterms:modified xsi:type="dcterms:W3CDTF">2020-03-30T10:05:00Z</dcterms:modified>
</cp:coreProperties>
</file>